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00" w:before="100" w:lineRule="auto"/>
        <w:rPr>
          <w:b w:val="1"/>
          <w:color w:val="494c4e"/>
        </w:rPr>
      </w:pPr>
      <w:r w:rsidDel="00000000" w:rsidR="00000000" w:rsidRPr="00000000">
        <w:rPr>
          <w:b w:val="1"/>
          <w:color w:val="494c4e"/>
          <w:rtl w:val="0"/>
        </w:rPr>
        <w:t xml:space="preserve">DUE IN 24 HOURS; November 22nd 10:00: AM Eastern Time. If you finished before that, I’ll give you a 60% bonus and full stars!</w:t>
      </w:r>
    </w:p>
    <w:p w:rsidR="00000000" w:rsidDel="00000000" w:rsidP="00000000" w:rsidRDefault="00000000" w:rsidRPr="00000000" w14:paraId="00000002">
      <w:pPr>
        <w:shd w:fill="ffffff" w:val="clear"/>
        <w:spacing w:after="200" w:before="100" w:lineRule="auto"/>
        <w:rPr>
          <w:b w:val="1"/>
          <w:color w:val="494c4e"/>
        </w:rPr>
      </w:pPr>
      <w:r w:rsidDel="00000000" w:rsidR="00000000" w:rsidRPr="00000000">
        <w:rPr>
          <w:b w:val="1"/>
          <w:color w:val="494c4e"/>
          <w:rtl w:val="0"/>
        </w:rPr>
        <w:t xml:space="preserve">Instructions:</w:t>
      </w:r>
    </w:p>
    <w:p w:rsidR="00000000" w:rsidDel="00000000" w:rsidP="00000000" w:rsidRDefault="00000000" w:rsidRPr="00000000" w14:paraId="00000003">
      <w:pPr>
        <w:numPr>
          <w:ilvl w:val="0"/>
          <w:numId w:val="2"/>
        </w:numPr>
        <w:shd w:fill="ffffff" w:val="clear"/>
        <w:spacing w:after="0" w:afterAutospacing="0" w:before="100" w:line="360" w:lineRule="auto"/>
        <w:ind w:left="720" w:hanging="360"/>
        <w:rPr>
          <w:u w:val="none"/>
        </w:rPr>
      </w:pPr>
      <w:r w:rsidDel="00000000" w:rsidR="00000000" w:rsidRPr="00000000">
        <w:rPr>
          <w:color w:val="494c4e"/>
          <w:rtl w:val="0"/>
        </w:rPr>
        <w:t xml:space="preserve">For Milestone Two, you will research government fiscal policies as they relate to the 10-year historical period (</w:t>
      </w:r>
      <w:hyperlink r:id="rId6">
        <w:r w:rsidDel="00000000" w:rsidR="00000000" w:rsidRPr="00000000">
          <w:rPr>
            <w:color w:val="1155cc"/>
            <w:u w:val="single"/>
            <w:rtl w:val="0"/>
          </w:rPr>
          <w:t xml:space="preserve">The 10-year period I chose</w:t>
        </w:r>
      </w:hyperlink>
      <w:r w:rsidDel="00000000" w:rsidR="00000000" w:rsidRPr="00000000">
        <w:rPr>
          <w:color w:val="494c4e"/>
          <w:rtl w:val="0"/>
        </w:rPr>
        <w:t xml:space="preserve">) that you chose in Module One, and present the information in 3–5 new slides for your presentation. Be sure to read the Milestone Two Guidelines and Rubric to ensure you are covering the critical elements of this assignment.</w:t>
      </w:r>
    </w:p>
    <w:p w:rsidR="00000000" w:rsidDel="00000000" w:rsidP="00000000" w:rsidRDefault="00000000" w:rsidRPr="00000000" w14:paraId="00000004">
      <w:pPr>
        <w:numPr>
          <w:ilvl w:val="0"/>
          <w:numId w:val="2"/>
        </w:numPr>
        <w:shd w:fill="ffffff" w:val="clear"/>
        <w:spacing w:after="0" w:afterAutospacing="0" w:before="0" w:beforeAutospacing="0" w:line="360" w:lineRule="auto"/>
        <w:ind w:left="720" w:hanging="360"/>
        <w:rPr>
          <w:u w:val="none"/>
        </w:rPr>
      </w:pPr>
      <w:r w:rsidDel="00000000" w:rsidR="00000000" w:rsidRPr="00000000">
        <w:rPr>
          <w:color w:val="494c4e"/>
          <w:rtl w:val="0"/>
        </w:rPr>
        <w:t xml:space="preserve">Be sure to include speaker notes in 1-2 paragraphs MINIMUM per side.</w:t>
      </w:r>
    </w:p>
    <w:p w:rsidR="00000000" w:rsidDel="00000000" w:rsidP="00000000" w:rsidRDefault="00000000" w:rsidRPr="00000000" w14:paraId="00000005">
      <w:pPr>
        <w:numPr>
          <w:ilvl w:val="0"/>
          <w:numId w:val="2"/>
        </w:numPr>
        <w:shd w:fill="ffffff" w:val="clear"/>
        <w:spacing w:after="0" w:afterAutospacing="0" w:before="0" w:beforeAutospacing="0" w:line="360" w:lineRule="auto"/>
        <w:ind w:left="720" w:hanging="360"/>
        <w:rPr>
          <w:u w:val="none"/>
        </w:rPr>
      </w:pPr>
      <w:r w:rsidDel="00000000" w:rsidR="00000000" w:rsidRPr="00000000">
        <w:rPr>
          <w:color w:val="494c4e"/>
          <w:rtl w:val="0"/>
        </w:rPr>
        <w:t xml:space="preserve">To assist you with the presentation, see the powerpoint template attached in the website (H4YOU)</w:t>
      </w:r>
    </w:p>
    <w:p w:rsidR="00000000" w:rsidDel="00000000" w:rsidP="00000000" w:rsidRDefault="00000000" w:rsidRPr="00000000" w14:paraId="00000006">
      <w:pPr>
        <w:numPr>
          <w:ilvl w:val="0"/>
          <w:numId w:val="2"/>
        </w:numPr>
        <w:shd w:fill="ffffff" w:val="clear"/>
        <w:spacing w:after="0" w:afterAutospacing="0" w:before="0" w:beforeAutospacing="0" w:line="360" w:lineRule="auto"/>
        <w:ind w:left="720" w:hanging="360"/>
        <w:rPr>
          <w:u w:val="none"/>
        </w:rPr>
      </w:pPr>
      <w:r w:rsidDel="00000000" w:rsidR="00000000" w:rsidRPr="00000000">
        <w:rPr>
          <w:color w:val="494c4e"/>
          <w:rtl w:val="0"/>
        </w:rPr>
        <w:t xml:space="preserve"> For additional details, please refer to the Milestone Two Guidelines and Rubric                     document and the Final Project Guidelines and Rubric document in these two links:</w:t>
      </w:r>
    </w:p>
    <w:p w:rsidR="00000000" w:rsidDel="00000000" w:rsidP="00000000" w:rsidRDefault="00000000" w:rsidRPr="00000000" w14:paraId="00000007">
      <w:pPr>
        <w:numPr>
          <w:ilvl w:val="0"/>
          <w:numId w:val="1"/>
        </w:numPr>
        <w:shd w:fill="ffffff" w:val="clear"/>
        <w:spacing w:after="0" w:afterAutospacing="0" w:before="0" w:beforeAutospacing="0" w:line="360" w:lineRule="auto"/>
        <w:ind w:left="720" w:hanging="360"/>
        <w:rPr>
          <w:color w:val="494c4e"/>
          <w:u w:val="none"/>
        </w:rPr>
      </w:pPr>
      <w:hyperlink r:id="rId7">
        <w:r w:rsidDel="00000000" w:rsidR="00000000" w:rsidRPr="00000000">
          <w:rPr>
            <w:color w:val="1155cc"/>
            <w:u w:val="single"/>
            <w:rtl w:val="0"/>
          </w:rPr>
          <w:t xml:space="preserve">https://drive.google.com/file/d/10l_YgCtTX8QmH0Idj3lK59qB5fNQ5jil/view?usp=sharing</w:t>
        </w:r>
      </w:hyperlink>
      <w:r w:rsidDel="00000000" w:rsidR="00000000" w:rsidRPr="00000000">
        <w:rPr>
          <w:rtl w:val="0"/>
        </w:rPr>
      </w:r>
    </w:p>
    <w:p w:rsidR="00000000" w:rsidDel="00000000" w:rsidP="00000000" w:rsidRDefault="00000000" w:rsidRPr="00000000" w14:paraId="00000008">
      <w:pPr>
        <w:numPr>
          <w:ilvl w:val="0"/>
          <w:numId w:val="1"/>
        </w:numPr>
        <w:shd w:fill="ffffff" w:val="clear"/>
        <w:spacing w:after="200" w:before="0" w:beforeAutospacing="0" w:line="360" w:lineRule="auto"/>
        <w:ind w:left="720" w:hanging="360"/>
        <w:rPr>
          <w:color w:val="494c4e"/>
          <w:u w:val="none"/>
        </w:rPr>
      </w:pPr>
      <w:hyperlink r:id="rId8">
        <w:r w:rsidDel="00000000" w:rsidR="00000000" w:rsidRPr="00000000">
          <w:rPr>
            <w:color w:val="1155cc"/>
            <w:u w:val="single"/>
            <w:rtl w:val="0"/>
          </w:rPr>
          <w:t xml:space="preserve">https://drive.google.com/file/d/1PJU9Tlw8D8exG2zJwMkXp1uvf4kNxUYZ/view?usp=sharing</w:t>
        </w:r>
      </w:hyperlink>
      <w:r w:rsidDel="00000000" w:rsidR="00000000" w:rsidRPr="00000000">
        <w:rPr>
          <w:rtl w:val="0"/>
        </w:rPr>
      </w:r>
    </w:p>
    <w:p w:rsidR="00000000" w:rsidDel="00000000" w:rsidP="00000000" w:rsidRDefault="00000000" w:rsidRPr="00000000" w14:paraId="00000009">
      <w:pPr>
        <w:shd w:fill="ffffff" w:val="clear"/>
        <w:spacing w:after="200" w:before="100" w:line="360" w:lineRule="auto"/>
        <w:ind w:left="720" w:firstLine="0"/>
        <w:rPr>
          <w:b w:val="1"/>
          <w:color w:val="494c4e"/>
        </w:rPr>
      </w:pPr>
      <w:r w:rsidDel="00000000" w:rsidR="00000000" w:rsidRPr="00000000">
        <w:rPr>
          <w:b w:val="1"/>
          <w:color w:val="494c4e"/>
          <w:rtl w:val="0"/>
        </w:rPr>
        <w:t xml:space="preserve">Please follow the instructions in </w:t>
      </w:r>
      <w:hyperlink r:id="rId9">
        <w:r w:rsidDel="00000000" w:rsidR="00000000" w:rsidRPr="00000000">
          <w:rPr>
            <w:b w:val="1"/>
            <w:color w:val="006fbf"/>
            <w:rtl w:val="0"/>
          </w:rPr>
          <w:t xml:space="preserve">this captioned video</w:t>
        </w:r>
      </w:hyperlink>
      <w:r w:rsidDel="00000000" w:rsidR="00000000" w:rsidRPr="00000000">
        <w:rPr>
          <w:b w:val="1"/>
          <w:color w:val="494c4e"/>
          <w:rtl w:val="0"/>
        </w:rPr>
        <w:t xml:space="preserve"> in order to submit the PowerPoint as a PDF with notes so that my instructor can view the speaker notes.</w:t>
      </w:r>
    </w:p>
    <w:p w:rsidR="00000000" w:rsidDel="00000000" w:rsidP="00000000" w:rsidRDefault="00000000" w:rsidRPr="00000000" w14:paraId="0000000A">
      <w:pPr>
        <w:shd w:fill="ffffff" w:val="clear"/>
        <w:spacing w:after="200" w:before="100" w:lineRule="auto"/>
        <w:rPr>
          <w:color w:val="494c4e"/>
        </w:rPr>
      </w:pPr>
      <w:r w:rsidDel="00000000" w:rsidR="00000000" w:rsidRPr="00000000">
        <w:rPr>
          <w:rtl w:val="0"/>
        </w:rPr>
      </w:r>
    </w:p>
    <w:p w:rsidR="00000000" w:rsidDel="00000000" w:rsidP="00000000" w:rsidRDefault="00000000" w:rsidRPr="00000000" w14:paraId="0000000B">
      <w:pPr>
        <w:shd w:fill="ffffff" w:val="clear"/>
        <w:spacing w:after="200" w:before="100" w:lineRule="auto"/>
        <w:rPr>
          <w:color w:val="494c4e"/>
        </w:rPr>
      </w:pPr>
      <w:r w:rsidDel="00000000" w:rsidR="00000000" w:rsidRPr="00000000">
        <w:rPr>
          <w:rtl w:val="0"/>
        </w:rPr>
      </w:r>
    </w:p>
    <w:p w:rsidR="00000000" w:rsidDel="00000000" w:rsidP="00000000" w:rsidRDefault="00000000" w:rsidRPr="00000000" w14:paraId="0000000C">
      <w:pPr>
        <w:shd w:fill="ffffff" w:val="clear"/>
        <w:spacing w:after="200" w:before="100" w:lineRule="auto"/>
        <w:rPr>
          <w:color w:val="494c4e"/>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v_fJ6k-B4p4" TargetMode="External"/><Relationship Id="rId5" Type="http://schemas.openxmlformats.org/officeDocument/2006/relationships/styles" Target="styles.xml"/><Relationship Id="rId6" Type="http://schemas.openxmlformats.org/officeDocument/2006/relationships/hyperlink" Target="https://prnt.sc/vdw9n8" TargetMode="External"/><Relationship Id="rId7" Type="http://schemas.openxmlformats.org/officeDocument/2006/relationships/hyperlink" Target="https://drive.google.com/file/d/10l_YgCtTX8QmH0Idj3lK59qB5fNQ5jil/view?usp=sharing" TargetMode="External"/><Relationship Id="rId8" Type="http://schemas.openxmlformats.org/officeDocument/2006/relationships/hyperlink" Target="https://drive.google.com/file/d/1PJU9Tlw8D8exG2zJwMkXp1uvf4kNxUYZ/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